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06224B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7912E4">
              <w:rPr>
                <w:rFonts w:eastAsia="Calibri"/>
                <w:sz w:val="28"/>
                <w:szCs w:val="28"/>
              </w:rPr>
              <w:t>жилищно-коммунального хозяйства</w:t>
            </w:r>
            <w:r w:rsidR="0032461D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7912E4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860" w:rsidRDefault="00B4086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F2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91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0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91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7912E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5C4">
        <w:rPr>
          <w:rFonts w:ascii="Times New Roman" w:hAnsi="Times New Roman" w:cs="Times New Roman"/>
          <w:sz w:val="28"/>
          <w:szCs w:val="28"/>
        </w:rPr>
        <w:t xml:space="preserve">Об </w:t>
      </w:r>
      <w:r w:rsidR="007912E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16640">
        <w:rPr>
          <w:rFonts w:ascii="Times New Roman" w:hAnsi="Times New Roman" w:cs="Times New Roman"/>
          <w:sz w:val="28"/>
          <w:szCs w:val="28"/>
        </w:rPr>
        <w:t>размеров оценочной стоимости работ по созданию (посадке) зеленых насаждений, оценочной стоимости посадочного материала, годового ухода в отношении одной единицы вида зеленого насаждения в муниципальном образовании город-курорт Геленджик в 2022 году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01FD">
        <w:rPr>
          <w:rFonts w:ascii="Times New Roman" w:hAnsi="Times New Roman" w:cs="Times New Roman"/>
          <w:sz w:val="28"/>
          <w:szCs w:val="28"/>
        </w:rPr>
        <w:t>Об утверждении размеров оценочной стоимости работ по созданию (посадке) зеленых насаждений, оценочной стоимости посадочного материала, годового ухода в отношении одной единицы вида зеленого насаждения в муниципальном</w:t>
      </w:r>
      <w:proofErr w:type="gramEnd"/>
      <w:r w:rsidR="00A80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1F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A801FD">
        <w:rPr>
          <w:rFonts w:ascii="Times New Roman" w:hAnsi="Times New Roman" w:cs="Times New Roman"/>
          <w:sz w:val="28"/>
          <w:szCs w:val="28"/>
        </w:rPr>
        <w:t xml:space="preserve"> город-курорт Геленджик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801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B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01FD">
        <w:rPr>
          <w:rFonts w:ascii="Times New Roman" w:hAnsi="Times New Roman" w:cs="Times New Roman"/>
          <w:sz w:val="28"/>
          <w:szCs w:val="28"/>
        </w:rPr>
        <w:t>Об утверждении размеров оценочной стоимости работ по созданию (посадке) зеленых насаждений, оценочной стоимости посадочного материала, годового ухода в отношении одной единицы вида зеленого насаждения в муниципальном образовании город-курорт Геленджик в 2022 году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15" w:rsidRDefault="002A301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2A301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39" w:rsidRDefault="00EB6939" w:rsidP="007D1224">
      <w:pPr>
        <w:spacing w:after="0" w:line="240" w:lineRule="auto"/>
      </w:pPr>
      <w:r>
        <w:separator/>
      </w:r>
    </w:p>
  </w:endnote>
  <w:endnote w:type="continuationSeparator" w:id="0">
    <w:p w:rsidR="00EB6939" w:rsidRDefault="00EB693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39" w:rsidRDefault="00EB6939" w:rsidP="007D1224">
      <w:pPr>
        <w:spacing w:after="0" w:line="240" w:lineRule="auto"/>
      </w:pPr>
      <w:r>
        <w:separator/>
      </w:r>
    </w:p>
  </w:footnote>
  <w:footnote w:type="continuationSeparator" w:id="0">
    <w:p w:rsidR="00EB6939" w:rsidRDefault="00EB693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2022-02-08T14:22:00Z</cp:lastPrinted>
  <dcterms:created xsi:type="dcterms:W3CDTF">2022-02-28T12:32:00Z</dcterms:created>
  <dcterms:modified xsi:type="dcterms:W3CDTF">2022-02-28T12:32:00Z</dcterms:modified>
</cp:coreProperties>
</file>