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03010" w:rsidRDefault="000F06BA" w:rsidP="00F03010">
      <w:pPr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746B7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F03010" w:rsidRPr="00555660">
        <w:rPr>
          <w:rFonts w:ascii="Times New Roman" w:hAnsi="Times New Roman"/>
          <w:b/>
          <w:sz w:val="28"/>
          <w:szCs w:val="28"/>
        </w:rPr>
        <w:t xml:space="preserve">«Проверка целевого и эффективного расходования средств, выделенных управлению ЖКХ на текущий ремонт </w:t>
      </w:r>
      <w:r w:rsidR="00F03010" w:rsidRPr="002111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щебеночного покрытия с использованием (добавлением) фрезерованного материала по ул. Высокая </w:t>
      </w:r>
      <w:proofErr w:type="gramStart"/>
      <w:r w:rsidR="00F03010" w:rsidRPr="00211108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="00F03010" w:rsidRPr="002111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с. Пшада</w:t>
      </w:r>
      <w:r w:rsidR="00F03010" w:rsidRPr="00555660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».</w:t>
      </w:r>
    </w:p>
    <w:p w:rsidR="000F06BA" w:rsidRDefault="000F06BA" w:rsidP="000F06B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10" w:rsidRDefault="000F06BA" w:rsidP="00F03010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F03010">
        <w:rPr>
          <w:rFonts w:ascii="Times New Roman" w:hAnsi="Times New Roman" w:cs="Times New Roman"/>
          <w:sz w:val="28"/>
          <w:szCs w:val="28"/>
        </w:rPr>
        <w:t xml:space="preserve">     </w:t>
      </w:r>
      <w:r w:rsidR="00F03010" w:rsidRPr="00F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 палатой  муниципального  образования    город-курорт  Геленджик  проведена</w:t>
      </w:r>
      <w:r w:rsidR="00F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010" w:rsidRPr="00F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 по обращению  гражданина </w:t>
      </w:r>
      <w:proofErr w:type="spellStart"/>
      <w:r w:rsidR="00F03010" w:rsidRPr="00F03010">
        <w:rPr>
          <w:rFonts w:ascii="Times New Roman" w:hAnsi="Times New Roman"/>
          <w:sz w:val="28"/>
          <w:szCs w:val="28"/>
        </w:rPr>
        <w:t>Сельницына</w:t>
      </w:r>
      <w:proofErr w:type="spellEnd"/>
      <w:r w:rsidR="00F03010" w:rsidRPr="00F03010">
        <w:rPr>
          <w:rFonts w:ascii="Times New Roman" w:hAnsi="Times New Roman"/>
          <w:sz w:val="28"/>
          <w:szCs w:val="28"/>
        </w:rPr>
        <w:t xml:space="preserve"> Р.С.</w:t>
      </w:r>
      <w:r w:rsidR="00F03010" w:rsidRPr="00F03010">
        <w:rPr>
          <w:rFonts w:ascii="Times New Roman" w:hAnsi="Times New Roman"/>
          <w:sz w:val="28"/>
          <w:szCs w:val="28"/>
        </w:rPr>
        <w:t xml:space="preserve">, поступившего в Счетную палату РФ </w:t>
      </w:r>
      <w:r w:rsidR="00F03010" w:rsidRPr="00F03010">
        <w:rPr>
          <w:rFonts w:ascii="Times New Roman" w:hAnsi="Times New Roman"/>
          <w:sz w:val="28"/>
          <w:szCs w:val="28"/>
        </w:rPr>
        <w:t>30 марта 2023 № 15-ЕЛ/606</w:t>
      </w:r>
      <w:r w:rsidR="00F03010">
        <w:rPr>
          <w:rFonts w:ascii="Times New Roman" w:hAnsi="Times New Roman"/>
          <w:sz w:val="28"/>
          <w:szCs w:val="28"/>
        </w:rPr>
        <w:t>.</w:t>
      </w:r>
    </w:p>
    <w:p w:rsidR="00F03010" w:rsidRDefault="00F03010" w:rsidP="00F03010">
      <w:pPr>
        <w:ind w:firstLine="709"/>
        <w:rPr>
          <w:rFonts w:ascii="Times New Roman" w:hAnsi="Times New Roman"/>
          <w:b/>
          <w:sz w:val="28"/>
          <w:szCs w:val="28"/>
        </w:rPr>
      </w:pPr>
      <w:r w:rsidRPr="00667050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6670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667050">
        <w:rPr>
          <w:rFonts w:ascii="Times New Roman" w:hAnsi="Times New Roman"/>
          <w:b/>
          <w:sz w:val="28"/>
          <w:szCs w:val="28"/>
        </w:rPr>
        <w:t xml:space="preserve"> мероприятия.</w:t>
      </w:r>
    </w:p>
    <w:p w:rsidR="00F03010" w:rsidRDefault="00F03010" w:rsidP="00F03010">
      <w:pPr>
        <w:pStyle w:val="af"/>
        <w:ind w:firstLine="709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 w:rsidRPr="00667050">
        <w:rPr>
          <w:rFonts w:ascii="Times New Roman" w:hAnsi="Times New Roman"/>
          <w:sz w:val="28"/>
          <w:szCs w:val="28"/>
        </w:rPr>
        <w:t>4.1.</w:t>
      </w:r>
      <w:r w:rsidRPr="00626955">
        <w:rPr>
          <w:rFonts w:ascii="Times New Roman" w:hAnsi="Times New Roman"/>
          <w:sz w:val="28"/>
          <w:szCs w:val="28"/>
        </w:rPr>
        <w:t> Оценка соблюдения УЖКХ законодательства о контрактной системе в сфере закупок товаров, работ, услуг при заключении, исполнении и расторжении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26955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626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</w:t>
      </w:r>
      <w:r w:rsidRPr="000F435F">
        <w:rPr>
          <w:rFonts w:ascii="Times New Roman" w:hAnsi="Times New Roman"/>
          <w:sz w:val="28"/>
          <w:szCs w:val="28"/>
          <w:shd w:val="clear" w:color="auto" w:fill="FFFFFF"/>
        </w:rPr>
        <w:t>№ 097 от 03.10.2022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.</w:t>
      </w:r>
    </w:p>
    <w:p w:rsidR="00F03010" w:rsidRPr="000F435F" w:rsidRDefault="00F03010" w:rsidP="00F03010">
      <w:pPr>
        <w:ind w:firstLine="709"/>
        <w:rPr>
          <w:rFonts w:ascii="Times New Roman" w:hAnsi="Times New Roman"/>
          <w:sz w:val="26"/>
          <w:szCs w:val="26"/>
        </w:rPr>
      </w:pPr>
      <w:r w:rsidRPr="006670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667050">
        <w:rPr>
          <w:rFonts w:ascii="Times New Roman" w:hAnsi="Times New Roman"/>
          <w:sz w:val="28"/>
          <w:szCs w:val="28"/>
        </w:rPr>
        <w:t xml:space="preserve">. Проверка обоснованности и результативности расходования бюджетных средств, выделенных на </w:t>
      </w:r>
      <w:r w:rsidRPr="00E6016F">
        <w:rPr>
          <w:rFonts w:ascii="Times New Roman" w:hAnsi="Times New Roman"/>
          <w:sz w:val="28"/>
          <w:szCs w:val="28"/>
        </w:rPr>
        <w:t>текущ</w:t>
      </w:r>
      <w:r>
        <w:rPr>
          <w:rFonts w:ascii="Times New Roman" w:hAnsi="Times New Roman"/>
          <w:sz w:val="28"/>
          <w:szCs w:val="28"/>
        </w:rPr>
        <w:t>ий</w:t>
      </w:r>
      <w:r w:rsidRPr="00E6016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35F">
        <w:rPr>
          <w:rFonts w:ascii="Times New Roman" w:hAnsi="Times New Roman"/>
          <w:sz w:val="28"/>
          <w:szCs w:val="28"/>
          <w:shd w:val="clear" w:color="auto" w:fill="FFFFFF"/>
        </w:rPr>
        <w:t xml:space="preserve">щебеночного покрытия с использованием (добавлением) фрезерованного материала по ул. Высокая </w:t>
      </w:r>
      <w:proofErr w:type="gramStart"/>
      <w:r w:rsidRPr="000F435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0F435F">
        <w:rPr>
          <w:rFonts w:ascii="Times New Roman" w:hAnsi="Times New Roman"/>
          <w:sz w:val="28"/>
          <w:szCs w:val="28"/>
          <w:shd w:val="clear" w:color="auto" w:fill="FFFFFF"/>
        </w:rPr>
        <w:t xml:space="preserve"> с. Пшада»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F43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3010" w:rsidRPr="00F03010" w:rsidRDefault="00F03010" w:rsidP="00F03010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53FD3">
        <w:rPr>
          <w:rFonts w:ascii="Times New Roman" w:hAnsi="Times New Roman"/>
          <w:bCs/>
          <w:sz w:val="28"/>
          <w:szCs w:val="28"/>
        </w:rPr>
        <w:t>Объем средств, проверенных в результате экспертно-аналитического мероприятия – 375 683,01руб</w:t>
      </w:r>
      <w:r w:rsidRPr="00D470D8">
        <w:rPr>
          <w:rFonts w:ascii="Times New Roman" w:hAnsi="Times New Roman"/>
          <w:b/>
          <w:bCs/>
          <w:sz w:val="28"/>
          <w:szCs w:val="28"/>
        </w:rPr>
        <w:t>.</w:t>
      </w:r>
      <w:r w:rsidRPr="00D470D8">
        <w:rPr>
          <w:rFonts w:ascii="Times New Roman" w:hAnsi="Times New Roman"/>
          <w:b/>
          <w:sz w:val="28"/>
          <w:szCs w:val="28"/>
        </w:rPr>
        <w:t xml:space="preserve">, </w:t>
      </w:r>
      <w:r w:rsidRPr="00F03010">
        <w:rPr>
          <w:rFonts w:ascii="Times New Roman" w:hAnsi="Times New Roman"/>
          <w:sz w:val="28"/>
          <w:szCs w:val="28"/>
        </w:rPr>
        <w:t>сумма выявленных нарушений - 96 476,20 руб.</w:t>
      </w:r>
    </w:p>
    <w:p w:rsidR="00BD3748" w:rsidRDefault="00FD067E" w:rsidP="00BD3748">
      <w:pPr>
        <w:ind w:right="-284" w:firstLine="709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37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D3748" w:rsidRPr="009A728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 результатам </w:t>
      </w:r>
      <w:r w:rsidR="00BD37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проведенного экспертно-аналитического мероприятия </w:t>
      </w:r>
      <w:r w:rsidR="00BD3748" w:rsidRPr="009A728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нарушени</w:t>
      </w:r>
      <w:r w:rsidR="00BD37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BD3748" w:rsidRPr="009A728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37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законодательства о контрактной системе, а также факты совершения преступлений коррупционной направленности при заключении и исполнении муниципального контракта на выполнение работ по текущему </w:t>
      </w:r>
      <w:r w:rsidR="00BD3748" w:rsidRPr="004A0D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ремонту ул. Высокой, </w:t>
      </w:r>
      <w:proofErr w:type="gramStart"/>
      <w:r w:rsidR="00BD3748" w:rsidRPr="004A0D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BD3748" w:rsidRPr="004A0D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Пшада не выявлены. </w:t>
      </w:r>
    </w:p>
    <w:p w:rsidR="00BD3748" w:rsidRDefault="00BD3748" w:rsidP="00BD3748">
      <w:pPr>
        <w:ind w:right="-284" w:firstLine="709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проведенной проверки на предмет результативности расходования бюджетных средств, выделенных на текущий ремонт </w:t>
      </w:r>
      <w:r w:rsidRPr="004A0D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вышеуказанной улицы, неэффективные расходы не установлены.</w:t>
      </w:r>
    </w:p>
    <w:p w:rsidR="00BD3748" w:rsidRPr="00432FB9" w:rsidRDefault="00BD3748" w:rsidP="00BD3748">
      <w:pPr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432FB9">
        <w:rPr>
          <w:rFonts w:ascii="Times New Roman" w:hAnsi="Times New Roman"/>
          <w:sz w:val="28"/>
          <w:szCs w:val="28"/>
        </w:rPr>
        <w:t>втодорога</w:t>
      </w:r>
      <w:r>
        <w:rPr>
          <w:rFonts w:ascii="Times New Roman" w:hAnsi="Times New Roman"/>
          <w:sz w:val="28"/>
          <w:szCs w:val="28"/>
        </w:rPr>
        <w:t xml:space="preserve"> по ул. Высокой с. Пшада</w:t>
      </w:r>
      <w:r w:rsidRPr="00432FB9">
        <w:rPr>
          <w:rFonts w:ascii="Times New Roman" w:hAnsi="Times New Roman"/>
          <w:sz w:val="28"/>
          <w:szCs w:val="28"/>
        </w:rPr>
        <w:t xml:space="preserve"> является горной, с естественной крутизной склона - ненормативным уклоном (более </w:t>
      </w:r>
      <w:r>
        <w:rPr>
          <w:rFonts w:ascii="Times New Roman" w:hAnsi="Times New Roman"/>
          <w:sz w:val="28"/>
          <w:szCs w:val="28"/>
        </w:rPr>
        <w:t>5</w:t>
      </w:r>
      <w:r w:rsidRPr="00432FB9">
        <w:rPr>
          <w:rFonts w:ascii="Times New Roman" w:hAnsi="Times New Roman"/>
          <w:sz w:val="28"/>
          <w:szCs w:val="28"/>
        </w:rPr>
        <w:t>0 градусов),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32FB9">
        <w:rPr>
          <w:rFonts w:ascii="Times New Roman" w:hAnsi="Times New Roman"/>
          <w:sz w:val="28"/>
          <w:szCs w:val="28"/>
        </w:rPr>
        <w:t xml:space="preserve"> </w:t>
      </w:r>
      <w:r w:rsidRPr="00432FB9">
        <w:rPr>
          <w:rStyle w:val="t9"/>
          <w:rFonts w:ascii="Times New Roman" w:hAnsi="Times New Roman"/>
          <w:sz w:val="28"/>
          <w:szCs w:val="28"/>
        </w:rPr>
        <w:t>низкой интенсивностью движения</w:t>
      </w:r>
      <w:r w:rsidRPr="00432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относится к</w:t>
      </w:r>
      <w:r w:rsidRPr="00432FB9">
        <w:rPr>
          <w:rFonts w:ascii="Times New Roman" w:hAnsi="Times New Roman"/>
          <w:sz w:val="28"/>
          <w:szCs w:val="28"/>
        </w:rPr>
        <w:t xml:space="preserve"> </w:t>
      </w:r>
      <w:r w:rsidRPr="00432FB9">
        <w:rPr>
          <w:rStyle w:val="t13"/>
          <w:rFonts w:ascii="Times New Roman" w:hAnsi="Times New Roman"/>
          <w:sz w:val="28"/>
          <w:szCs w:val="28"/>
        </w:rPr>
        <w:t>категори</w:t>
      </w:r>
      <w:r>
        <w:rPr>
          <w:rStyle w:val="t13"/>
          <w:rFonts w:ascii="Times New Roman" w:hAnsi="Times New Roman"/>
          <w:sz w:val="28"/>
          <w:szCs w:val="28"/>
        </w:rPr>
        <w:t>и</w:t>
      </w:r>
      <w:r w:rsidRPr="00432FB9">
        <w:rPr>
          <w:rStyle w:val="t13"/>
          <w:rFonts w:ascii="Times New Roman" w:hAnsi="Times New Roman"/>
          <w:sz w:val="28"/>
          <w:szCs w:val="28"/>
        </w:rPr>
        <w:t xml:space="preserve"> </w:t>
      </w:r>
      <w:proofErr w:type="gramStart"/>
      <w:r w:rsidRPr="00432FB9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Pr="00432FB9">
        <w:rPr>
          <w:rFonts w:ascii="Times New Roman" w:hAnsi="Times New Roman"/>
          <w:sz w:val="28"/>
          <w:szCs w:val="28"/>
        </w:rPr>
        <w:t xml:space="preserve">Б. Покрытие на автодороге с </w:t>
      </w:r>
      <w:r w:rsidRPr="00432FB9">
        <w:rPr>
          <w:rStyle w:val="t9"/>
          <w:rFonts w:ascii="Times New Roman" w:hAnsi="Times New Roman"/>
          <w:sz w:val="28"/>
          <w:szCs w:val="28"/>
        </w:rPr>
        <w:t>низкой интенсивностью движения</w:t>
      </w:r>
      <w:r w:rsidRPr="00432FB9">
        <w:rPr>
          <w:rFonts w:ascii="Times New Roman" w:hAnsi="Times New Roman"/>
          <w:sz w:val="28"/>
          <w:szCs w:val="28"/>
        </w:rPr>
        <w:t xml:space="preserve">, </w:t>
      </w:r>
      <w:r w:rsidRPr="00432FB9">
        <w:rPr>
          <w:rStyle w:val="t13"/>
          <w:rFonts w:ascii="Times New Roman" w:hAnsi="Times New Roman"/>
          <w:sz w:val="28"/>
          <w:szCs w:val="28"/>
        </w:rPr>
        <w:t>категори</w:t>
      </w:r>
      <w:r>
        <w:rPr>
          <w:rStyle w:val="t13"/>
          <w:rFonts w:ascii="Times New Roman" w:hAnsi="Times New Roman"/>
          <w:sz w:val="28"/>
          <w:szCs w:val="28"/>
        </w:rPr>
        <w:t>и</w:t>
      </w:r>
      <w:r w:rsidRPr="00432FB9">
        <w:rPr>
          <w:rStyle w:val="t13"/>
          <w:rFonts w:ascii="Times New Roman" w:hAnsi="Times New Roman"/>
          <w:sz w:val="28"/>
          <w:szCs w:val="28"/>
        </w:rPr>
        <w:t xml:space="preserve"> </w:t>
      </w:r>
      <w:r w:rsidRPr="00432FB9">
        <w:rPr>
          <w:rFonts w:ascii="Times New Roman" w:hAnsi="Times New Roman"/>
          <w:sz w:val="28"/>
          <w:szCs w:val="28"/>
          <w:lang w:val="en-US"/>
        </w:rPr>
        <w:t>Y</w:t>
      </w:r>
      <w:r w:rsidRPr="00432FB9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на момент проверки </w:t>
      </w:r>
      <w:r w:rsidRPr="00432FB9">
        <w:rPr>
          <w:rFonts w:ascii="Times New Roman" w:hAnsi="Times New Roman"/>
          <w:sz w:val="28"/>
          <w:szCs w:val="28"/>
        </w:rPr>
        <w:t xml:space="preserve">соответствует требованиям ГОСТ </w:t>
      </w:r>
      <w:proofErr w:type="gramStart"/>
      <w:r w:rsidRPr="00432FB9">
        <w:rPr>
          <w:rFonts w:ascii="Times New Roman" w:hAnsi="Times New Roman"/>
          <w:sz w:val="28"/>
          <w:szCs w:val="28"/>
        </w:rPr>
        <w:t>Р</w:t>
      </w:r>
      <w:proofErr w:type="gramEnd"/>
      <w:r w:rsidRPr="00432FB9">
        <w:rPr>
          <w:rFonts w:ascii="Times New Roman" w:hAnsi="Times New Roman"/>
          <w:sz w:val="28"/>
          <w:szCs w:val="28"/>
        </w:rPr>
        <w:t xml:space="preserve"> 50597-2017.</w:t>
      </w:r>
      <w:r w:rsidRPr="00432F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E471A" w:rsidRPr="007E471A" w:rsidRDefault="007E471A" w:rsidP="00F03010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0276D" w:rsidRDefault="007E471A" w:rsidP="007E471A">
      <w:pPr>
        <w:rPr>
          <w:rFonts w:ascii="Times New Roman" w:hAnsi="Times New Roman" w:cs="Times New Roman"/>
          <w:sz w:val="28"/>
          <w:szCs w:val="28"/>
        </w:rPr>
      </w:pP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мероприятия направлен в </w:t>
      </w:r>
      <w:r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748">
        <w:rPr>
          <w:rFonts w:ascii="Times New Roman" w:hAnsi="Times New Roman" w:cs="Times New Roman"/>
          <w:color w:val="000000"/>
          <w:sz w:val="28"/>
          <w:szCs w:val="28"/>
        </w:rPr>
        <w:t>в прокуратуру Геленджика и заявителю</w:t>
      </w:r>
      <w:bookmarkStart w:id="0" w:name="_GoBack"/>
      <w:bookmarkEnd w:id="0"/>
      <w:r w:rsidRPr="007E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12" w:rsidRDefault="00FA5C12" w:rsidP="0042477B">
      <w:r>
        <w:separator/>
      </w:r>
    </w:p>
  </w:endnote>
  <w:endnote w:type="continuationSeparator" w:id="0">
    <w:p w:rsidR="00FA5C12" w:rsidRDefault="00FA5C12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12" w:rsidRDefault="00FA5C12" w:rsidP="0042477B">
      <w:r>
        <w:separator/>
      </w:r>
    </w:p>
  </w:footnote>
  <w:footnote w:type="continuationSeparator" w:id="0">
    <w:p w:rsidR="00FA5C12" w:rsidRDefault="00FA5C12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48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FA5C12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748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010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C12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9">
    <w:name w:val="t9"/>
    <w:rsid w:val="00BD3748"/>
  </w:style>
  <w:style w:type="character" w:customStyle="1" w:styleId="t13">
    <w:name w:val="t13"/>
    <w:rsid w:val="00BD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AAA1-BD31-41CE-ACA7-AC828C1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53</cp:revision>
  <cp:lastPrinted>2022-03-22T09:35:00Z</cp:lastPrinted>
  <dcterms:created xsi:type="dcterms:W3CDTF">2015-07-02T14:26:00Z</dcterms:created>
  <dcterms:modified xsi:type="dcterms:W3CDTF">2023-05-29T12:33:00Z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